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高压开关机械特性测试仪的使用安全及保养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随着社会的发展，人们对用电的安全可靠性要求越来越高，高压断路器在电力系统中担负着控制和保护的双重任务，其性能的优劣直接关系到电力系统的安全运行。机械特性参数是判断断路器性能的重要参数之一。使用高压开关机械特性测试仪时，也请阅读下列安全注意事项，以免人身伤害，并防止该产品或与其相连接的任何其它产品受到损坏。为了避免可能发生的危险，该产品只可在规定的范围内使用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1.只有合格的技术人员才可执行维修，防止火灾或人身伤害。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2.使用适当的电源线。只可使用该产品专用、并且符合该产品规格的电源线。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3.正确地连接和断开。当测试导线与带电端子连接时，请勿随意连接或断开测试导线。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4.产品接地。该产品除通过电源线接地导线接地外，产品外壳的接地柱必须接地。为了防止电击，接地导体必须与地面相连。在与该产品输入或输出终端连接前，应确保该产品已正确接地。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5.注意所有终端的额定值。为了防止火灾或电击危险，请注意该产品的所有额定值和标记。在对该产品进行连接之前，请阅读该产品使用说明书，以便进一步了解有关额定值的信息。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6.请勿在无仪器盖板时操作。如盖板或面板已卸下，请勿操作该产品。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7.使用适当的保险丝。只可使用符合该产品规定类型和额定值的保险丝。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8.避免接触裸露电路和带电金属。产品有电时，请勿触摸裸露的接点和部位。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9.在有可疑的故障时，请勿操作。如怀疑该产品有损坏，请联系维修人员进行检查，切勿继续操作。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10.测试结束后要等放电完毕再拆除测试线。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高压开关机械特性测试仪日常保养：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该仪器是精密贵重设备，使用时请妥善保管，要防止重摔、撞击。在室外使用时尽可能在遮荫下操作，以避免液晶光屏长时期在太阳下直晒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　　仪器平时不用时，应储存在温度-10～40。C，相对湿度不超过80%，通风、无腐蚀性气体的室内。潮湿季节，如长时期不用，最好每月通电一次，每次约1小时。</w:t>
      </w: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  <w:t>尊敬的客户：感谢您关注我们的产品，本公司除了有此产品介绍以外，还有超高压耐压测试仪，互感器伏安特性综合测试仪，振动测试仪，绝缘电阻测试仪 等等的介绍，您如果对我们的产品有兴趣，欢迎来电咨询。谢谢!</w:t>
      </w:r>
    </w:p>
    <w:bookmarkEnd w:id="0"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771A93"/>
    <w:rsid w:val="00C61138"/>
    <w:rsid w:val="00C73C6F"/>
    <w:rsid w:val="01234169"/>
    <w:rsid w:val="03324F9F"/>
    <w:rsid w:val="03A87548"/>
    <w:rsid w:val="042B4B43"/>
    <w:rsid w:val="04685B94"/>
    <w:rsid w:val="04791607"/>
    <w:rsid w:val="054134B6"/>
    <w:rsid w:val="05713170"/>
    <w:rsid w:val="05F210A8"/>
    <w:rsid w:val="06575AA7"/>
    <w:rsid w:val="06D43CEC"/>
    <w:rsid w:val="07510FC6"/>
    <w:rsid w:val="076C385D"/>
    <w:rsid w:val="07F73B62"/>
    <w:rsid w:val="08576582"/>
    <w:rsid w:val="0A53158E"/>
    <w:rsid w:val="0B122998"/>
    <w:rsid w:val="0B1A0F53"/>
    <w:rsid w:val="0BFB1017"/>
    <w:rsid w:val="0C9D2E8D"/>
    <w:rsid w:val="0CFE288D"/>
    <w:rsid w:val="0D9E1BA9"/>
    <w:rsid w:val="0E1B682B"/>
    <w:rsid w:val="0EB26E92"/>
    <w:rsid w:val="0FB45EB2"/>
    <w:rsid w:val="0FCC5035"/>
    <w:rsid w:val="11290A36"/>
    <w:rsid w:val="11C55BC2"/>
    <w:rsid w:val="121B4B87"/>
    <w:rsid w:val="134E4AF8"/>
    <w:rsid w:val="137112EA"/>
    <w:rsid w:val="13D833C6"/>
    <w:rsid w:val="14475323"/>
    <w:rsid w:val="155064B8"/>
    <w:rsid w:val="1AF01703"/>
    <w:rsid w:val="1B085B92"/>
    <w:rsid w:val="1B900888"/>
    <w:rsid w:val="1BE16C98"/>
    <w:rsid w:val="1BE60A18"/>
    <w:rsid w:val="1C7634C6"/>
    <w:rsid w:val="1D6D718B"/>
    <w:rsid w:val="1DA22017"/>
    <w:rsid w:val="1F02628D"/>
    <w:rsid w:val="1F2D459A"/>
    <w:rsid w:val="1F2F5DB9"/>
    <w:rsid w:val="1FA227C6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7DF7269"/>
    <w:rsid w:val="2A0E0665"/>
    <w:rsid w:val="2AE46B23"/>
    <w:rsid w:val="2B0E7D85"/>
    <w:rsid w:val="2C070BBF"/>
    <w:rsid w:val="2CA10F1A"/>
    <w:rsid w:val="2EB5008A"/>
    <w:rsid w:val="303E7221"/>
    <w:rsid w:val="303F4F55"/>
    <w:rsid w:val="31B44234"/>
    <w:rsid w:val="31E72D20"/>
    <w:rsid w:val="324201B6"/>
    <w:rsid w:val="334A6C8A"/>
    <w:rsid w:val="344268FB"/>
    <w:rsid w:val="34C36B21"/>
    <w:rsid w:val="35E0248E"/>
    <w:rsid w:val="365405F0"/>
    <w:rsid w:val="37957C5B"/>
    <w:rsid w:val="37FA4331"/>
    <w:rsid w:val="380D6018"/>
    <w:rsid w:val="395F3055"/>
    <w:rsid w:val="39FB1B8A"/>
    <w:rsid w:val="39FE4AFE"/>
    <w:rsid w:val="3B0B66B2"/>
    <w:rsid w:val="3B0D7BA6"/>
    <w:rsid w:val="3C7857E5"/>
    <w:rsid w:val="3C9D1B13"/>
    <w:rsid w:val="3CAF5651"/>
    <w:rsid w:val="3CC31F82"/>
    <w:rsid w:val="3D042D2A"/>
    <w:rsid w:val="3D0E2271"/>
    <w:rsid w:val="3DCD7125"/>
    <w:rsid w:val="3E817264"/>
    <w:rsid w:val="3EED5C5F"/>
    <w:rsid w:val="40E4786C"/>
    <w:rsid w:val="41AB6ACE"/>
    <w:rsid w:val="41BB5B94"/>
    <w:rsid w:val="44BF0DA6"/>
    <w:rsid w:val="45B33C77"/>
    <w:rsid w:val="46B4160E"/>
    <w:rsid w:val="47734B71"/>
    <w:rsid w:val="47F411E1"/>
    <w:rsid w:val="487F0EB3"/>
    <w:rsid w:val="48DE19B8"/>
    <w:rsid w:val="4B0C0C5B"/>
    <w:rsid w:val="4BB97E15"/>
    <w:rsid w:val="4C045347"/>
    <w:rsid w:val="4C8618E9"/>
    <w:rsid w:val="4C934173"/>
    <w:rsid w:val="4CFA053E"/>
    <w:rsid w:val="4CFB78D9"/>
    <w:rsid w:val="4D987071"/>
    <w:rsid w:val="4DBE3163"/>
    <w:rsid w:val="4E3A0E41"/>
    <w:rsid w:val="4E5967E0"/>
    <w:rsid w:val="4E9A1943"/>
    <w:rsid w:val="4F2D281E"/>
    <w:rsid w:val="514238AB"/>
    <w:rsid w:val="52EF14FD"/>
    <w:rsid w:val="53D26996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204254"/>
    <w:rsid w:val="5A460845"/>
    <w:rsid w:val="5AEB76BD"/>
    <w:rsid w:val="5C325F48"/>
    <w:rsid w:val="5C3B7A87"/>
    <w:rsid w:val="5D8E1932"/>
    <w:rsid w:val="5FD3157C"/>
    <w:rsid w:val="6156633E"/>
    <w:rsid w:val="62E00054"/>
    <w:rsid w:val="64254D56"/>
    <w:rsid w:val="64694297"/>
    <w:rsid w:val="64B82FE3"/>
    <w:rsid w:val="64EE5512"/>
    <w:rsid w:val="65512918"/>
    <w:rsid w:val="6559136E"/>
    <w:rsid w:val="65E2482C"/>
    <w:rsid w:val="66320B8A"/>
    <w:rsid w:val="6639199B"/>
    <w:rsid w:val="664708CE"/>
    <w:rsid w:val="664E2F20"/>
    <w:rsid w:val="666564AB"/>
    <w:rsid w:val="6983663C"/>
    <w:rsid w:val="6BF020D2"/>
    <w:rsid w:val="6C3C7C99"/>
    <w:rsid w:val="6C6C087E"/>
    <w:rsid w:val="6DBE67E5"/>
    <w:rsid w:val="6F2D6D3E"/>
    <w:rsid w:val="6F556613"/>
    <w:rsid w:val="6F986FE6"/>
    <w:rsid w:val="700C4B17"/>
    <w:rsid w:val="7088567E"/>
    <w:rsid w:val="70D81D6D"/>
    <w:rsid w:val="71F06253"/>
    <w:rsid w:val="7253063F"/>
    <w:rsid w:val="72996014"/>
    <w:rsid w:val="74E357B8"/>
    <w:rsid w:val="760A50E7"/>
    <w:rsid w:val="764E0D37"/>
    <w:rsid w:val="76C32B1A"/>
    <w:rsid w:val="76F7043B"/>
    <w:rsid w:val="771B2DD9"/>
    <w:rsid w:val="78531067"/>
    <w:rsid w:val="78621CFC"/>
    <w:rsid w:val="788F7F5F"/>
    <w:rsid w:val="78FB0205"/>
    <w:rsid w:val="79732EA7"/>
    <w:rsid w:val="79962A89"/>
    <w:rsid w:val="79F82F67"/>
    <w:rsid w:val="7F93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980</Words>
  <Characters>1169</Characters>
  <Lines>8</Lines>
  <Paragraphs>2</Paragraphs>
  <ScaleCrop>false</ScaleCrop>
  <LinksUpToDate>false</LinksUpToDate>
  <CharactersWithSpaces>1366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扬州志力电气科技有限公司</cp:lastModifiedBy>
  <dcterms:modified xsi:type="dcterms:W3CDTF">2017-12-05T11:58:02Z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